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8B" w:rsidRDefault="003B248B" w:rsidP="000B7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48B" w:rsidRDefault="003B248B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F5A0DEC" wp14:editId="5CD4EC60">
            <wp:extent cx="6210300" cy="877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76BE" w:rsidRPr="000928B6" w:rsidRDefault="000B76BE" w:rsidP="000B7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8B6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0B76BE" w:rsidRDefault="000B76BE" w:rsidP="000B76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рабочей группе</w:t>
      </w:r>
      <w:r w:rsidRPr="00A07123">
        <w:rPr>
          <w:rFonts w:ascii="Times New Roman" w:hAnsi="Times New Roman" w:cs="Times New Roman"/>
          <w:sz w:val="24"/>
          <w:szCs w:val="24"/>
        </w:rPr>
        <w:t xml:space="preserve"> по введению эффективного контракта</w:t>
      </w:r>
    </w:p>
    <w:p w:rsidR="000B76BE" w:rsidRDefault="000B76BE" w:rsidP="000B76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6BE" w:rsidRPr="006E7A21" w:rsidRDefault="000B76BE" w:rsidP="000B76B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E7A21">
        <w:rPr>
          <w:rFonts w:ascii="Times New Roman" w:hAnsi="Times New Roman" w:cs="Times New Roman"/>
          <w:b/>
          <w:sz w:val="24"/>
          <w:szCs w:val="24"/>
        </w:rPr>
        <w:t>Общие  положения</w:t>
      </w:r>
      <w:proofErr w:type="gramEnd"/>
    </w:p>
    <w:p w:rsidR="000B76BE" w:rsidRPr="003F096A" w:rsidRDefault="000B76BE" w:rsidP="000B76BE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0B76BE" w:rsidRPr="00700DE3" w:rsidRDefault="000B76BE" w:rsidP="000B76BE">
      <w:pPr>
        <w:pStyle w:val="a3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</w:t>
      </w:r>
      <w:r w:rsidRPr="000928B6">
        <w:rPr>
          <w:rFonts w:ascii="Times New Roman" w:hAnsi="Times New Roman" w:cs="Times New Roman"/>
          <w:sz w:val="24"/>
          <w:szCs w:val="24"/>
        </w:rPr>
        <w:t xml:space="preserve"> по введению эффективного контракта </w:t>
      </w:r>
      <w:r w:rsidRPr="00700DE3">
        <w:rPr>
          <w:rFonts w:ascii="Times New Roman" w:hAnsi="Times New Roman" w:cs="Times New Roman"/>
          <w:sz w:val="24"/>
          <w:szCs w:val="24"/>
        </w:rPr>
        <w:t xml:space="preserve">является совещательным органом, созданным в целях выработки согласованных решений по обеспечению перехода на новую </w:t>
      </w:r>
      <w:r>
        <w:rPr>
          <w:rFonts w:ascii="Times New Roman" w:hAnsi="Times New Roman" w:cs="Times New Roman"/>
          <w:sz w:val="24"/>
          <w:szCs w:val="24"/>
        </w:rPr>
        <w:t>систему оплаты труда работников</w:t>
      </w:r>
      <w:r w:rsidRPr="00092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 Детский оздоровительный лагерь «Уралец» (далее учреждение)</w:t>
      </w:r>
      <w:r w:rsidRPr="000928B6">
        <w:rPr>
          <w:rFonts w:ascii="Times New Roman" w:hAnsi="Times New Roman" w:cs="Times New Roman"/>
          <w:sz w:val="24"/>
          <w:szCs w:val="24"/>
        </w:rPr>
        <w:t>.</w:t>
      </w:r>
    </w:p>
    <w:p w:rsidR="000B76BE" w:rsidRDefault="000B76BE" w:rsidP="000B76BE">
      <w:pPr>
        <w:pStyle w:val="a3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 избирается в количестве трёх</w:t>
      </w:r>
      <w:r w:rsidRPr="00000ABE">
        <w:rPr>
          <w:rFonts w:ascii="Times New Roman" w:hAnsi="Times New Roman" w:cs="Times New Roman"/>
          <w:sz w:val="24"/>
          <w:szCs w:val="24"/>
        </w:rPr>
        <w:t xml:space="preserve"> человек из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административно-хозяйственного персонала </w:t>
      </w:r>
      <w:r w:rsidRPr="00000ABE">
        <w:rPr>
          <w:rFonts w:ascii="Times New Roman" w:hAnsi="Times New Roman" w:cs="Times New Roman"/>
          <w:sz w:val="24"/>
          <w:szCs w:val="24"/>
        </w:rPr>
        <w:t>и трудового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. Состав рабочей группы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Pr="00000ABE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000ABE">
        <w:rPr>
          <w:rFonts w:ascii="Times New Roman" w:hAnsi="Times New Roman" w:cs="Times New Roman"/>
          <w:sz w:val="24"/>
          <w:szCs w:val="24"/>
        </w:rPr>
        <w:t xml:space="preserve"> общем собрании </w:t>
      </w:r>
      <w:r>
        <w:rPr>
          <w:rFonts w:ascii="Times New Roman" w:hAnsi="Times New Roman" w:cs="Times New Roman"/>
          <w:sz w:val="24"/>
          <w:szCs w:val="24"/>
        </w:rPr>
        <w:t>трудового коллектива и приказом директора учреждения</w:t>
      </w:r>
      <w:r w:rsidRPr="00000ABE">
        <w:rPr>
          <w:rFonts w:ascii="Times New Roman" w:hAnsi="Times New Roman" w:cs="Times New Roman"/>
          <w:sz w:val="24"/>
          <w:szCs w:val="24"/>
        </w:rPr>
        <w:t>.</w:t>
      </w:r>
    </w:p>
    <w:p w:rsidR="000B76BE" w:rsidRDefault="000B76BE" w:rsidP="000B76BE">
      <w:pPr>
        <w:pStyle w:val="a3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DE3">
        <w:rPr>
          <w:rFonts w:ascii="Times New Roman" w:hAnsi="Times New Roman" w:cs="Times New Roman"/>
          <w:sz w:val="24"/>
          <w:szCs w:val="24"/>
        </w:rPr>
        <w:t>Рабочая группа создана на период введения эффективного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6BE" w:rsidRDefault="000B76BE" w:rsidP="000B76BE">
      <w:pPr>
        <w:pStyle w:val="a3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</w:t>
      </w:r>
      <w:r w:rsidRPr="003F096A">
        <w:rPr>
          <w:rFonts w:ascii="Times New Roman" w:hAnsi="Times New Roman" w:cs="Times New Roman"/>
          <w:sz w:val="24"/>
          <w:szCs w:val="24"/>
        </w:rPr>
        <w:t xml:space="preserve"> руководствуется в своей деятельности законодательством, нормативными и распоряд</w:t>
      </w:r>
      <w:r>
        <w:rPr>
          <w:rFonts w:ascii="Times New Roman" w:hAnsi="Times New Roman" w:cs="Times New Roman"/>
          <w:sz w:val="24"/>
          <w:szCs w:val="24"/>
        </w:rPr>
        <w:t xml:space="preserve">ительными актами федерального, </w:t>
      </w:r>
      <w:r w:rsidRPr="003F096A">
        <w:rPr>
          <w:rFonts w:ascii="Times New Roman" w:hAnsi="Times New Roman" w:cs="Times New Roman"/>
          <w:sz w:val="24"/>
          <w:szCs w:val="24"/>
        </w:rPr>
        <w:t>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и районного уровней,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Уставом,  «</w:t>
      </w:r>
      <w:proofErr w:type="gramEnd"/>
      <w:r>
        <w:rPr>
          <w:rFonts w:ascii="Times New Roman" w:hAnsi="Times New Roman" w:cs="Times New Roman"/>
          <w:sz w:val="24"/>
          <w:szCs w:val="24"/>
        </w:rPr>
        <w:t>Положением об оплате</w:t>
      </w:r>
      <w:r w:rsidRPr="003F096A">
        <w:rPr>
          <w:rFonts w:ascii="Times New Roman" w:hAnsi="Times New Roman" w:cs="Times New Roman"/>
          <w:sz w:val="24"/>
          <w:szCs w:val="24"/>
        </w:rPr>
        <w:t xml:space="preserve"> труда работников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 Детский оздоровительный лагерь «Уралец»</w:t>
      </w:r>
      <w:r w:rsidRPr="003F096A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0B76BE" w:rsidRDefault="000B76BE" w:rsidP="000B76BE">
      <w:pPr>
        <w:pStyle w:val="a3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DE3">
        <w:rPr>
          <w:rFonts w:ascii="Times New Roman" w:hAnsi="Times New Roman" w:cs="Times New Roman"/>
          <w:sz w:val="24"/>
          <w:szCs w:val="24"/>
        </w:rPr>
        <w:t>Результатом ра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00DE3">
        <w:rPr>
          <w:rFonts w:ascii="Times New Roman" w:hAnsi="Times New Roman" w:cs="Times New Roman"/>
          <w:sz w:val="24"/>
          <w:szCs w:val="24"/>
        </w:rPr>
        <w:t>оты группы является создание формы эффективного контракта, трудового договора с работником, в котором конкретизированы его трудовые обязанности, условия оплаты труда, показатели и критерии оценки эффективности для назначения стимулирующих выплат, а также меры социальной поддержки.</w:t>
      </w:r>
    </w:p>
    <w:p w:rsidR="000B76BE" w:rsidRPr="003F096A" w:rsidRDefault="000B76BE" w:rsidP="000B76B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B76BE" w:rsidRPr="006E7A21" w:rsidRDefault="000B76BE" w:rsidP="000B76B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деятельности рабочей группы</w:t>
      </w:r>
    </w:p>
    <w:p w:rsidR="000B76BE" w:rsidRPr="00C725AF" w:rsidRDefault="000B76BE" w:rsidP="000B76BE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B76BE" w:rsidRDefault="000B76BE" w:rsidP="000B76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700DE3">
        <w:rPr>
          <w:rFonts w:ascii="Times New Roman" w:hAnsi="Times New Roman" w:cs="Times New Roman"/>
          <w:sz w:val="24"/>
          <w:szCs w:val="24"/>
        </w:rPr>
        <w:t>Общее руководство механизмом в</w:t>
      </w:r>
      <w:r>
        <w:rPr>
          <w:rFonts w:ascii="Times New Roman" w:hAnsi="Times New Roman" w:cs="Times New Roman"/>
          <w:sz w:val="24"/>
          <w:szCs w:val="24"/>
        </w:rPr>
        <w:t>ведения эффективного контракта.</w:t>
      </w:r>
    </w:p>
    <w:p w:rsidR="000B76BE" w:rsidRDefault="000B76BE" w:rsidP="000B76BE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700DE3">
        <w:rPr>
          <w:rFonts w:ascii="Times New Roman" w:hAnsi="Times New Roman" w:cs="Times New Roman"/>
          <w:sz w:val="24"/>
          <w:szCs w:val="24"/>
        </w:rPr>
        <w:t>Информационное и методическое сопровождение процесса введения эффективного контракта.</w:t>
      </w:r>
    </w:p>
    <w:p w:rsidR="000B76BE" w:rsidRDefault="000B76BE" w:rsidP="000B76BE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00DE3">
        <w:rPr>
          <w:rFonts w:ascii="Times New Roman" w:hAnsi="Times New Roman" w:cs="Times New Roman"/>
          <w:sz w:val="24"/>
          <w:szCs w:val="24"/>
        </w:rPr>
        <w:t>Мониторинг процесса в</w:t>
      </w:r>
      <w:r>
        <w:rPr>
          <w:rFonts w:ascii="Times New Roman" w:hAnsi="Times New Roman" w:cs="Times New Roman"/>
          <w:sz w:val="24"/>
          <w:szCs w:val="24"/>
        </w:rPr>
        <w:t>ведения эффективного контракта.</w:t>
      </w:r>
    </w:p>
    <w:p w:rsidR="000B76BE" w:rsidRDefault="000B76BE" w:rsidP="000B76BE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00DE3">
        <w:rPr>
          <w:rFonts w:ascii="Times New Roman" w:hAnsi="Times New Roman" w:cs="Times New Roman"/>
          <w:sz w:val="24"/>
          <w:szCs w:val="24"/>
        </w:rPr>
        <w:t>Представление информации о результатах введения эффективного контракта.</w:t>
      </w:r>
    </w:p>
    <w:p w:rsidR="000B76BE" w:rsidRDefault="000B76BE" w:rsidP="000B76BE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B76BE" w:rsidRPr="00404FCE" w:rsidRDefault="000B76BE" w:rsidP="00431C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B3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Функции рабочей группы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B76BE" w:rsidRDefault="000B76BE" w:rsidP="000B76BE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 Формирование перечня критериев экспертной оценки результатов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ти работников учреждения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B76BE" w:rsidRDefault="000B76BE" w:rsidP="000B76B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 необходимых условий для реализации введения эффективн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ого контракта в  </w:t>
      </w:r>
    </w:p>
    <w:p w:rsidR="000B76BE" w:rsidRDefault="000B76BE" w:rsidP="000B76B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учреждении.</w:t>
      </w:r>
    </w:p>
    <w:p w:rsidR="000B76BE" w:rsidRPr="006B3475" w:rsidRDefault="000B76BE" w:rsidP="000B76B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Разрешение конфликтов при введении эффективного контракта в образовательной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организации.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 </w:t>
      </w: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Регламент рабочей группы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B76BE" w:rsidRPr="006B3475" w:rsidRDefault="000B76BE" w:rsidP="000B76B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4.1. Рабочая группа является коллегиальным органом. Общее руководство рабочей группой осуществляет руководитель группы, назначаемый руководителем учреждения.</w:t>
      </w:r>
    </w:p>
    <w:p w:rsidR="000B76BE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Руководитель рабочей группы:</w:t>
      </w:r>
    </w:p>
    <w:p w:rsidR="000B76BE" w:rsidRDefault="000B76BE" w:rsidP="000B76B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открывает и ведет заседание рабочей группы;</w:t>
      </w:r>
    </w:p>
    <w:p w:rsidR="000B76BE" w:rsidRDefault="000B76BE" w:rsidP="000B76B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осуществляет подотчет результатов голосования;</w:t>
      </w:r>
    </w:p>
    <w:p w:rsidR="000B76BE" w:rsidRPr="006B3475" w:rsidRDefault="000B76BE" w:rsidP="000B76B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подписывает документацию от имени рабочей группы.</w:t>
      </w: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4.3. Члены рабочей группы вправе:</w:t>
      </w: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присутствовать на заседании;</w:t>
      </w: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голосовать по обсуждаемым вопросам;</w:t>
      </w: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исполнять решения, принятые на заседании рабочей группы;</w:t>
      </w: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знакомится с материалами и документами, поступающими в рабочую группу.</w:t>
      </w:r>
    </w:p>
    <w:p w:rsidR="000B76BE" w:rsidRPr="006B3475" w:rsidRDefault="000B76BE" w:rsidP="000B76B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4.4. Решения по вопросам, обсуждаемым на заседании рабочей группы принимаются, большинством голосов рабочей группы присутствующих на заседании.</w:t>
      </w:r>
    </w:p>
    <w:p w:rsidR="000B76BE" w:rsidRPr="006B3475" w:rsidRDefault="000B76BE" w:rsidP="000B76BE">
      <w:pPr>
        <w:shd w:val="clear" w:color="auto" w:fill="FFFFFF"/>
        <w:tabs>
          <w:tab w:val="center" w:pos="4961"/>
          <w:tab w:val="left" w:pos="54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ab/>
        <w:t xml:space="preserve"> </w:t>
      </w:r>
      <w:r w:rsidRPr="006B34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Права рабочей группы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Рабочая группа имеет право: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вносить на рассмотрение руководителя учреждения вопросы, связанные с реализацией введения эффективного контракта;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вносить предложения и проекты решений по вопросам, относящимся к компетенции рабочей группы;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привлекать для участия в рабочей группе педагогических работников учреждения и иных специалистов для выполнения отдельных поручений.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Ответственность рабочей группы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B76BE" w:rsidRPr="006B3475" w:rsidRDefault="000B76BE" w:rsidP="000B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Рабочая группа несет ответственность: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объективность и качество механизма введения эффективного контракта в соответствии с разработанными критериями;</w:t>
      </w:r>
    </w:p>
    <w:p w:rsidR="000B76BE" w:rsidRPr="006B3475" w:rsidRDefault="000B76BE" w:rsidP="000B7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своевременность предоставления информации о результатах введения эффективного контракта:</w:t>
      </w:r>
    </w:p>
    <w:p w:rsidR="000B76BE" w:rsidRPr="006B3475" w:rsidRDefault="000B76BE" w:rsidP="000B76BE">
      <w:pPr>
        <w:shd w:val="clear" w:color="auto" w:fill="FFFFFF"/>
        <w:tabs>
          <w:tab w:val="left" w:pos="5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3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своевременность и компетентность решений.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FD1F83" w:rsidRDefault="00FD1F83"/>
    <w:sectPr w:rsidR="00FD1F83" w:rsidSect="00431CC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111EC"/>
    <w:multiLevelType w:val="hybridMultilevel"/>
    <w:tmpl w:val="A9F47206"/>
    <w:lvl w:ilvl="0" w:tplc="48042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E2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9DCFE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202D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0C405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8EEB47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7C0E5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69C45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7E9D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666B5F67"/>
    <w:multiLevelType w:val="multilevel"/>
    <w:tmpl w:val="9F6C7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26"/>
    <w:rsid w:val="000B0743"/>
    <w:rsid w:val="000B76BE"/>
    <w:rsid w:val="003B248B"/>
    <w:rsid w:val="00431CC2"/>
    <w:rsid w:val="006D5B26"/>
    <w:rsid w:val="007C2758"/>
    <w:rsid w:val="00A5402B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ED87C-BCEC-4018-A4B2-3CC9D6E3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6BE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6BE"/>
    <w:rPr>
      <w:rFonts w:ascii="Segoe UI" w:eastAsia="Calibri" w:hAnsi="Segoe UI" w:cs="Segoe UI"/>
      <w:sz w:val="18"/>
      <w:szCs w:val="18"/>
    </w:rPr>
  </w:style>
  <w:style w:type="paragraph" w:customStyle="1" w:styleId="1">
    <w:name w:val="Обычный1"/>
    <w:autoRedefine/>
    <w:uiPriority w:val="99"/>
    <w:rsid w:val="000B0743"/>
    <w:pPr>
      <w:tabs>
        <w:tab w:val="right" w:pos="9720"/>
      </w:tabs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noProof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akbas</cp:lastModifiedBy>
  <cp:revision>9</cp:revision>
  <cp:lastPrinted>2018-01-18T11:41:00Z</cp:lastPrinted>
  <dcterms:created xsi:type="dcterms:W3CDTF">2018-01-17T17:58:00Z</dcterms:created>
  <dcterms:modified xsi:type="dcterms:W3CDTF">2018-01-24T13:02:00Z</dcterms:modified>
</cp:coreProperties>
</file>